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A4F18" w:rsidP="00FB2D4D">
      <w:pPr>
        <w:pStyle w:val="ParagraphStyle"/>
        <w:keepNext/>
        <w:spacing w:line="36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ATO DE HOMOLOGA</w:t>
      </w:r>
      <w:r>
        <w:rPr>
          <w:sz w:val="20"/>
          <w:szCs w:val="20"/>
        </w:rPr>
        <w:t>ÇÃ</w:t>
      </w:r>
      <w:r>
        <w:rPr>
          <w:sz w:val="20"/>
          <w:szCs w:val="20"/>
        </w:rPr>
        <w:t xml:space="preserve">O </w:t>
      </w:r>
    </w:p>
    <w:p w:rsidR="00000000" w:rsidRDefault="00EA4F18" w:rsidP="00FB2D4D">
      <w:pPr>
        <w:pStyle w:val="ParagraphStyle"/>
        <w:spacing w:line="360" w:lineRule="auto"/>
        <w:ind w:firstLine="708"/>
        <w:jc w:val="both"/>
        <w:rPr>
          <w:sz w:val="20"/>
          <w:szCs w:val="20"/>
        </w:rPr>
      </w:pPr>
    </w:p>
    <w:p w:rsidR="00000000" w:rsidRPr="00FB2D4D" w:rsidRDefault="00EA4F18" w:rsidP="00FB2D4D">
      <w:pPr>
        <w:pStyle w:val="ParagraphStyle"/>
        <w:spacing w:line="360" w:lineRule="auto"/>
        <w:ind w:firstLine="708"/>
        <w:jc w:val="both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Tendo em vista o resultado obtido no </w:t>
      </w:r>
      <w:r>
        <w:rPr>
          <w:b/>
          <w:bCs/>
          <w:sz w:val="20"/>
          <w:szCs w:val="20"/>
        </w:rPr>
        <w:t>Procedimento Licitat</w:t>
      </w:r>
      <w:r>
        <w:rPr>
          <w:b/>
          <w:bCs/>
          <w:sz w:val="20"/>
          <w:szCs w:val="20"/>
        </w:rPr>
        <w:t>ó</w:t>
      </w:r>
      <w:r>
        <w:rPr>
          <w:b/>
          <w:bCs/>
          <w:sz w:val="20"/>
          <w:szCs w:val="20"/>
        </w:rPr>
        <w:t>rio 000090/23</w:t>
      </w:r>
      <w:r>
        <w:rPr>
          <w:sz w:val="20"/>
          <w:szCs w:val="20"/>
        </w:rPr>
        <w:t xml:space="preserve"> DISPENSA ELETR</w:t>
      </w:r>
      <w:r>
        <w:rPr>
          <w:sz w:val="20"/>
          <w:szCs w:val="20"/>
        </w:rPr>
        <w:t>Ô</w:t>
      </w:r>
      <w:r>
        <w:rPr>
          <w:sz w:val="20"/>
          <w:szCs w:val="20"/>
        </w:rPr>
        <w:t xml:space="preserve">NICA (PORTAL DE COMPRAS) </w:t>
      </w:r>
      <w:r>
        <w:rPr>
          <w:b/>
          <w:bCs/>
          <w:sz w:val="20"/>
          <w:szCs w:val="20"/>
        </w:rPr>
        <w:t xml:space="preserve">45/2023, </w:t>
      </w:r>
      <w:r>
        <w:rPr>
          <w:sz w:val="20"/>
          <w:szCs w:val="20"/>
        </w:rPr>
        <w:t xml:space="preserve">cujo objeto </w:t>
      </w:r>
      <w:r>
        <w:rPr>
          <w:sz w:val="20"/>
          <w:szCs w:val="20"/>
        </w:rPr>
        <w:t>é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Compra de material esportivo de reposi</w:t>
      </w:r>
      <w:r>
        <w:rPr>
          <w:b/>
          <w:bCs/>
          <w:sz w:val="20"/>
          <w:szCs w:val="20"/>
        </w:rPr>
        <w:t>çã</w:t>
      </w:r>
      <w:r>
        <w:rPr>
          <w:b/>
          <w:bCs/>
          <w:sz w:val="20"/>
          <w:szCs w:val="20"/>
        </w:rPr>
        <w:t>o para escolinhas de esportes e uso do Centro de lazer do Trabalhado do Departamento de esportes e lazer do Munic</w:t>
      </w:r>
      <w:r>
        <w:rPr>
          <w:b/>
          <w:bCs/>
          <w:sz w:val="20"/>
          <w:szCs w:val="20"/>
        </w:rPr>
        <w:t>í</w:t>
      </w:r>
      <w:r>
        <w:rPr>
          <w:b/>
          <w:bCs/>
          <w:sz w:val="20"/>
          <w:szCs w:val="20"/>
        </w:rPr>
        <w:t>pio.,</w:t>
      </w:r>
      <w:r>
        <w:rPr>
          <w:sz w:val="20"/>
          <w:szCs w:val="20"/>
        </w:rPr>
        <w:t xml:space="preserve"> realizado conforme Ata de Sess</w:t>
      </w:r>
      <w:r>
        <w:rPr>
          <w:sz w:val="20"/>
          <w:szCs w:val="20"/>
        </w:rPr>
        <w:t>ã</w:t>
      </w:r>
      <w:r>
        <w:rPr>
          <w:sz w:val="20"/>
          <w:szCs w:val="20"/>
        </w:rPr>
        <w:t>o P</w:t>
      </w:r>
      <w:r>
        <w:rPr>
          <w:sz w:val="20"/>
          <w:szCs w:val="20"/>
        </w:rPr>
        <w:t>ú</w:t>
      </w:r>
      <w:r>
        <w:rPr>
          <w:sz w:val="20"/>
          <w:szCs w:val="20"/>
        </w:rPr>
        <w:t>blica, na data de 01/09/2023, com a presen</w:t>
      </w:r>
      <w:r>
        <w:rPr>
          <w:sz w:val="20"/>
          <w:szCs w:val="20"/>
        </w:rPr>
        <w:t>ç</w:t>
      </w:r>
      <w:r>
        <w:rPr>
          <w:sz w:val="20"/>
          <w:szCs w:val="20"/>
        </w:rPr>
        <w:t>a d</w:t>
      </w:r>
      <w:r>
        <w:rPr>
          <w:sz w:val="20"/>
          <w:szCs w:val="20"/>
        </w:rPr>
        <w:t>o Pregoeiro Oficial e da Equipe de Apoio desta Municipalidade, bem como Parecer do Departamento Jur</w:t>
      </w:r>
      <w:r>
        <w:rPr>
          <w:sz w:val="20"/>
          <w:szCs w:val="20"/>
        </w:rPr>
        <w:t>í</w:t>
      </w:r>
      <w:r>
        <w:rPr>
          <w:sz w:val="20"/>
          <w:szCs w:val="20"/>
        </w:rPr>
        <w:t xml:space="preserve">dico, </w:t>
      </w:r>
      <w:r>
        <w:rPr>
          <w:b/>
          <w:bCs/>
          <w:sz w:val="20"/>
          <w:szCs w:val="20"/>
        </w:rPr>
        <w:t>HOMOLOGO</w:t>
      </w:r>
      <w:r>
        <w:rPr>
          <w:sz w:val="20"/>
          <w:szCs w:val="20"/>
        </w:rPr>
        <w:t xml:space="preserve"> todo o procedimento, </w:t>
      </w:r>
      <w:r w:rsidR="00FB2D4D" w:rsidRPr="00FB2D4D">
        <w:rPr>
          <w:b/>
          <w:sz w:val="20"/>
          <w:szCs w:val="20"/>
        </w:rPr>
        <w:t>A</w:t>
      </w:r>
      <w:r w:rsidR="00FB2D4D" w:rsidRPr="00FB2D4D">
        <w:rPr>
          <w:b/>
          <w:sz w:val="20"/>
          <w:szCs w:val="20"/>
          <w:lang w:val="pt-BR"/>
        </w:rPr>
        <w:t>D</w:t>
      </w:r>
      <w:r w:rsidR="00FB2D4D" w:rsidRPr="00FB2D4D">
        <w:rPr>
          <w:b/>
          <w:sz w:val="20"/>
          <w:szCs w:val="20"/>
        </w:rPr>
        <w:t>JUDIC</w:t>
      </w:r>
      <w:r w:rsidR="00FB2D4D" w:rsidRPr="00FB2D4D">
        <w:rPr>
          <w:b/>
          <w:sz w:val="20"/>
          <w:szCs w:val="20"/>
          <w:lang w:val="pt-BR"/>
        </w:rPr>
        <w:t>O</w:t>
      </w:r>
      <w:r w:rsidR="00FB2D4D" w:rsidRPr="00FB2D4D">
        <w:rPr>
          <w:sz w:val="20"/>
          <w:szCs w:val="20"/>
        </w:rPr>
        <w:t xml:space="preserve"> o objeto à EMPRESA DALPINO &amp; LUQUE LTDA</w:t>
      </w:r>
      <w:r w:rsidR="00FB2D4D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</w:rPr>
        <w:t xml:space="preserve">e </w:t>
      </w:r>
      <w:r w:rsidR="00FB2D4D">
        <w:rPr>
          <w:sz w:val="20"/>
          <w:szCs w:val="20"/>
        </w:rPr>
        <w:t>AUTORIZO</w:t>
      </w:r>
      <w:r>
        <w:rPr>
          <w:sz w:val="20"/>
          <w:szCs w:val="20"/>
        </w:rPr>
        <w:t xml:space="preserve"> a aquisi</w:t>
      </w:r>
      <w:r>
        <w:rPr>
          <w:sz w:val="20"/>
          <w:szCs w:val="20"/>
        </w:rPr>
        <w:t>çã</w:t>
      </w:r>
      <w:r>
        <w:rPr>
          <w:sz w:val="20"/>
          <w:szCs w:val="20"/>
        </w:rPr>
        <w:t>o da seguinte forma</w:t>
      </w:r>
      <w:r w:rsidR="00FB2D4D">
        <w:rPr>
          <w:sz w:val="20"/>
          <w:szCs w:val="20"/>
          <w:lang w:val="pt-BR"/>
        </w:rPr>
        <w:t>:</w:t>
      </w:r>
    </w:p>
    <w:p w:rsidR="00000000" w:rsidRDefault="00EA4F18">
      <w:pPr>
        <w:pStyle w:val="ParagraphStyle"/>
        <w:ind w:firstLine="708"/>
        <w:jc w:val="both"/>
        <w:rPr>
          <w:sz w:val="20"/>
          <w:szCs w:val="20"/>
        </w:rPr>
      </w:pPr>
    </w:p>
    <w:p w:rsidR="00000000" w:rsidRDefault="00EA4F18">
      <w:pPr>
        <w:pStyle w:val="ParagraphStyle"/>
        <w:ind w:firstLine="708"/>
        <w:jc w:val="both"/>
        <w:rPr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5"/>
        <w:gridCol w:w="1030"/>
        <w:gridCol w:w="4076"/>
        <w:gridCol w:w="879"/>
        <w:gridCol w:w="970"/>
        <w:gridCol w:w="939"/>
        <w:gridCol w:w="924"/>
      </w:tblGrid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</w:t>
            </w: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digo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Dalpino &amp; Luque Ltda</w:t>
            </w: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CNPJ: 05.610.273/0001-71</w:t>
            </w: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 Dr. Jo</w:t>
            </w:r>
            <w:r>
              <w:rPr>
                <w:sz w:val="16"/>
                <w:szCs w:val="16"/>
              </w:rPr>
              <w:t>ã</w:t>
            </w:r>
            <w:r>
              <w:rPr>
                <w:sz w:val="16"/>
                <w:szCs w:val="16"/>
              </w:rPr>
              <w:t>o Leite, 941 - Centro, JAU - SP, CEP: 17201-090</w:t>
            </w: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 (14) 3622-1015</w:t>
            </w: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</w:t>
            </w:r>
            <w:r>
              <w:rPr>
                <w:sz w:val="16"/>
                <w:szCs w:val="16"/>
              </w:rPr>
              <w:t>çã</w:t>
            </w:r>
            <w:r>
              <w:rPr>
                <w:sz w:val="16"/>
                <w:szCs w:val="16"/>
              </w:rPr>
              <w:t>o do Produto/Servi</w:t>
            </w:r>
            <w:r>
              <w:rPr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Unit</w:t>
            </w:r>
            <w:r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</w:p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Total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009.005.538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JOGOS COLETES C/ 15 COLETES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009.005.638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BOLAS PENALTY FUTSAL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2.160,00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009.005.639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BOLAS PENALTY FUTEBOL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1.753,50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009.005.640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BOLAS PENALTY VOLEY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1.888,50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009.004.963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CONES 23 CM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009.005.542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FAIXA ELASTICA RESISTENCIA LEVE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009.005.543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 E.V.A MED. 60X28X10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2.184,00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009.005.544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PRANCHETA TATICAS FUTSAL COM IM</w:t>
            </w:r>
            <w:r>
              <w:rPr>
                <w:sz w:val="16"/>
                <w:szCs w:val="16"/>
              </w:rPr>
              <w:t>Ã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339,80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009.005.545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CRONOMETRO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009.005.546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CORDA NYLON INDIVIDUAL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009.004.627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REDE FUTSAL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751,80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009.004.237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REDE DE CAMPO OFICIAL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1.495,80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009.005.549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REDE SOCIETY FIO 4MM SEDA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3.434,40</w:t>
            </w:r>
          </w:p>
        </w:tc>
      </w:tr>
      <w:tr w:rsidR="000000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4F18">
            <w:pPr>
              <w:pStyle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16.702,60</w:t>
            </w:r>
          </w:p>
        </w:tc>
      </w:tr>
    </w:tbl>
    <w:p w:rsidR="00000000" w:rsidRDefault="00EA4F18">
      <w:pPr>
        <w:pStyle w:val="ParagraphStyle"/>
        <w:ind w:firstLine="708"/>
        <w:jc w:val="both"/>
        <w:rPr>
          <w:sz w:val="16"/>
          <w:szCs w:val="16"/>
        </w:rPr>
      </w:pPr>
    </w:p>
    <w:p w:rsidR="00000000" w:rsidRDefault="00EA4F18">
      <w:pPr>
        <w:pStyle w:val="ParagraphStyle"/>
        <w:ind w:firstLine="708"/>
        <w:jc w:val="both"/>
        <w:rPr>
          <w:sz w:val="20"/>
          <w:szCs w:val="20"/>
        </w:rPr>
      </w:pPr>
    </w:p>
    <w:p w:rsidR="00000000" w:rsidRDefault="00EA4F18" w:rsidP="00FB2D4D">
      <w:pPr>
        <w:pStyle w:val="ParagraphStyle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Ante as compet</w:t>
      </w:r>
      <w:r>
        <w:rPr>
          <w:sz w:val="20"/>
          <w:szCs w:val="20"/>
        </w:rPr>
        <w:t>ê</w:t>
      </w:r>
      <w:r>
        <w:rPr>
          <w:sz w:val="20"/>
          <w:szCs w:val="20"/>
        </w:rPr>
        <w:t xml:space="preserve">ncias estabelecidas na Lei Municipal, autorizo a que se formalize </w:t>
      </w:r>
      <w:r w:rsidR="00FB2D4D">
        <w:rPr>
          <w:sz w:val="20"/>
          <w:szCs w:val="20"/>
          <w:lang w:val="pt-BR"/>
        </w:rPr>
        <w:t>o contrato, se necessário</w:t>
      </w:r>
      <w:r>
        <w:rPr>
          <w:sz w:val="20"/>
          <w:szCs w:val="20"/>
        </w:rPr>
        <w:t>, bem como a emiss</w:t>
      </w:r>
      <w:r>
        <w:rPr>
          <w:sz w:val="20"/>
          <w:szCs w:val="20"/>
        </w:rPr>
        <w:t>ã</w:t>
      </w:r>
      <w:r>
        <w:rPr>
          <w:sz w:val="20"/>
          <w:szCs w:val="20"/>
        </w:rPr>
        <w:t>o dos respectivos empenhos.</w:t>
      </w:r>
    </w:p>
    <w:p w:rsidR="00000000" w:rsidRDefault="00EA4F18" w:rsidP="00FB2D4D">
      <w:pPr>
        <w:pStyle w:val="ParagraphStyle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Ao Departamento competente para as provid</w:t>
      </w:r>
      <w:r>
        <w:rPr>
          <w:sz w:val="20"/>
          <w:szCs w:val="20"/>
        </w:rPr>
        <w:t>ê</w:t>
      </w:r>
      <w:r>
        <w:rPr>
          <w:sz w:val="20"/>
          <w:szCs w:val="20"/>
        </w:rPr>
        <w:t>ncias sequenciais cab</w:t>
      </w:r>
      <w:r>
        <w:rPr>
          <w:sz w:val="20"/>
          <w:szCs w:val="20"/>
        </w:rPr>
        <w:t>í</w:t>
      </w:r>
      <w:r>
        <w:rPr>
          <w:sz w:val="20"/>
          <w:szCs w:val="20"/>
        </w:rPr>
        <w:t xml:space="preserve">veis. </w:t>
      </w:r>
    </w:p>
    <w:p w:rsidR="00FB2D4D" w:rsidRDefault="00FB2D4D" w:rsidP="00FB2D4D">
      <w:pPr>
        <w:pStyle w:val="ParagraphStyle"/>
        <w:spacing w:line="360" w:lineRule="auto"/>
        <w:jc w:val="both"/>
        <w:rPr>
          <w:sz w:val="20"/>
          <w:szCs w:val="20"/>
        </w:rPr>
      </w:pPr>
    </w:p>
    <w:p w:rsidR="00FB2D4D" w:rsidRDefault="00FB2D4D">
      <w:pPr>
        <w:pStyle w:val="ParagraphStyle"/>
        <w:spacing w:line="360" w:lineRule="auto"/>
        <w:jc w:val="both"/>
        <w:rPr>
          <w:sz w:val="20"/>
          <w:szCs w:val="20"/>
        </w:rPr>
      </w:pPr>
    </w:p>
    <w:p w:rsidR="00FB2D4D" w:rsidRDefault="00FB2D4D">
      <w:pPr>
        <w:pStyle w:val="ParagraphStyle"/>
        <w:spacing w:line="360" w:lineRule="auto"/>
        <w:jc w:val="both"/>
        <w:rPr>
          <w:sz w:val="20"/>
          <w:szCs w:val="20"/>
        </w:rPr>
      </w:pPr>
    </w:p>
    <w:p w:rsidR="00FB2D4D" w:rsidRDefault="00FB2D4D">
      <w:pPr>
        <w:pStyle w:val="ParagraphStyle"/>
        <w:spacing w:line="360" w:lineRule="auto"/>
        <w:jc w:val="both"/>
        <w:rPr>
          <w:sz w:val="20"/>
          <w:szCs w:val="20"/>
        </w:rPr>
      </w:pPr>
    </w:p>
    <w:p w:rsidR="00000000" w:rsidRDefault="00EA4F18" w:rsidP="00FB2D4D">
      <w:pPr>
        <w:pStyle w:val="ParagraphStyle"/>
        <w:jc w:val="center"/>
        <w:rPr>
          <w:sz w:val="20"/>
          <w:szCs w:val="20"/>
        </w:rPr>
      </w:pPr>
    </w:p>
    <w:p w:rsidR="00FB2D4D" w:rsidRPr="00FB2D4D" w:rsidRDefault="00FB2D4D" w:rsidP="00FB2D4D">
      <w:pPr>
        <w:pStyle w:val="Right"/>
        <w:jc w:val="center"/>
        <w:rPr>
          <w:sz w:val="20"/>
          <w:szCs w:val="20"/>
        </w:rPr>
      </w:pPr>
      <w:r w:rsidRPr="00FB2D4D">
        <w:rPr>
          <w:sz w:val="20"/>
          <w:szCs w:val="20"/>
        </w:rPr>
        <w:t>Dourado</w:t>
      </w:r>
      <w:r w:rsidRPr="00FB2D4D">
        <w:rPr>
          <w:sz w:val="20"/>
          <w:szCs w:val="20"/>
          <w:lang w:val="pt-BR"/>
        </w:rPr>
        <w:t>/SP</w:t>
      </w:r>
      <w:r w:rsidRPr="00FB2D4D">
        <w:rPr>
          <w:sz w:val="20"/>
          <w:szCs w:val="20"/>
        </w:rPr>
        <w:t>,</w:t>
      </w:r>
      <w:r w:rsidRPr="00FB2D4D">
        <w:rPr>
          <w:sz w:val="20"/>
          <w:szCs w:val="20"/>
          <w:lang w:val="pt-BR"/>
        </w:rPr>
        <w:t xml:space="preserve"> </w:t>
      </w:r>
      <w:r w:rsidRPr="00FB2D4D">
        <w:rPr>
          <w:sz w:val="20"/>
          <w:szCs w:val="20"/>
          <w:lang w:val="pt-BR"/>
        </w:rPr>
        <w:t>04 de setembro</w:t>
      </w:r>
      <w:r w:rsidRPr="00FB2D4D">
        <w:rPr>
          <w:sz w:val="20"/>
          <w:szCs w:val="20"/>
          <w:lang w:val="pt-BR"/>
        </w:rPr>
        <w:t xml:space="preserve"> de 2023.</w:t>
      </w:r>
    </w:p>
    <w:p w:rsidR="00FB2D4D" w:rsidRPr="00FB2D4D" w:rsidRDefault="00FB2D4D" w:rsidP="00FB2D4D">
      <w:pPr>
        <w:pStyle w:val="ParagraphStyle"/>
        <w:jc w:val="center"/>
        <w:rPr>
          <w:sz w:val="20"/>
          <w:szCs w:val="20"/>
        </w:rPr>
      </w:pPr>
    </w:p>
    <w:p w:rsidR="00FB2D4D" w:rsidRPr="00FB2D4D" w:rsidRDefault="00FB2D4D" w:rsidP="00FB2D4D">
      <w:pPr>
        <w:pStyle w:val="ParagraphStyle"/>
        <w:jc w:val="center"/>
        <w:rPr>
          <w:sz w:val="20"/>
          <w:szCs w:val="20"/>
        </w:rPr>
      </w:pPr>
    </w:p>
    <w:p w:rsidR="00FB2D4D" w:rsidRPr="00FB2D4D" w:rsidRDefault="00FB2D4D" w:rsidP="00FB2D4D">
      <w:pPr>
        <w:pStyle w:val="ParagraphStyle"/>
        <w:jc w:val="center"/>
        <w:rPr>
          <w:sz w:val="20"/>
          <w:szCs w:val="20"/>
        </w:rPr>
      </w:pPr>
    </w:p>
    <w:p w:rsidR="00FB2D4D" w:rsidRPr="00FB2D4D" w:rsidRDefault="00FB2D4D" w:rsidP="00FB2D4D">
      <w:pPr>
        <w:pStyle w:val="ParagraphStyle"/>
        <w:jc w:val="center"/>
        <w:rPr>
          <w:sz w:val="20"/>
          <w:szCs w:val="20"/>
        </w:rPr>
      </w:pPr>
    </w:p>
    <w:p w:rsidR="00FB2D4D" w:rsidRPr="00FB2D4D" w:rsidRDefault="00FB2D4D" w:rsidP="00FB2D4D">
      <w:pPr>
        <w:pStyle w:val="ParagraphStyle"/>
        <w:jc w:val="center"/>
        <w:rPr>
          <w:sz w:val="20"/>
          <w:szCs w:val="20"/>
        </w:rPr>
      </w:pPr>
    </w:p>
    <w:p w:rsidR="00FB2D4D" w:rsidRPr="00FB2D4D" w:rsidRDefault="00FB2D4D" w:rsidP="00FB2D4D">
      <w:pPr>
        <w:pStyle w:val="ParagraphStyle"/>
        <w:jc w:val="center"/>
        <w:rPr>
          <w:sz w:val="20"/>
          <w:szCs w:val="20"/>
        </w:rPr>
      </w:pPr>
    </w:p>
    <w:p w:rsidR="00FB2D4D" w:rsidRPr="00FB2D4D" w:rsidRDefault="00FB2D4D" w:rsidP="00FB2D4D">
      <w:pPr>
        <w:pStyle w:val="ParagraphStyle"/>
        <w:jc w:val="center"/>
        <w:rPr>
          <w:sz w:val="20"/>
          <w:szCs w:val="20"/>
        </w:rPr>
      </w:pPr>
    </w:p>
    <w:p w:rsidR="00FB2D4D" w:rsidRPr="00FB2D4D" w:rsidRDefault="00FB2D4D" w:rsidP="00FB2D4D">
      <w:pPr>
        <w:pStyle w:val="Centered"/>
        <w:rPr>
          <w:sz w:val="20"/>
          <w:szCs w:val="20"/>
        </w:rPr>
      </w:pPr>
      <w:bookmarkStart w:id="0" w:name="_GoBack"/>
      <w:bookmarkEnd w:id="0"/>
    </w:p>
    <w:p w:rsidR="00FB2D4D" w:rsidRPr="00FB2D4D" w:rsidRDefault="00FB2D4D" w:rsidP="00FB2D4D">
      <w:pPr>
        <w:pStyle w:val="Centered"/>
        <w:rPr>
          <w:b/>
          <w:sz w:val="20"/>
          <w:szCs w:val="20"/>
        </w:rPr>
      </w:pPr>
      <w:r w:rsidRPr="00FB2D4D">
        <w:rPr>
          <w:b/>
          <w:sz w:val="20"/>
          <w:szCs w:val="20"/>
        </w:rPr>
        <w:t>GINO JOSE TORREZAN</w:t>
      </w:r>
    </w:p>
    <w:p w:rsidR="00FB2D4D" w:rsidRPr="00FB2D4D" w:rsidRDefault="00FB2D4D" w:rsidP="00FB2D4D">
      <w:pPr>
        <w:pStyle w:val="Centered"/>
        <w:rPr>
          <w:b/>
          <w:sz w:val="20"/>
          <w:szCs w:val="20"/>
        </w:rPr>
      </w:pPr>
      <w:r w:rsidRPr="00FB2D4D">
        <w:rPr>
          <w:b/>
          <w:sz w:val="20"/>
          <w:szCs w:val="20"/>
        </w:rPr>
        <w:t>Prefeito Municipal</w:t>
      </w:r>
    </w:p>
    <w:p w:rsidR="00EA4F18" w:rsidRDefault="00EA4F18" w:rsidP="00FB2D4D">
      <w:pPr>
        <w:pStyle w:val="Right"/>
        <w:rPr>
          <w:sz w:val="20"/>
          <w:szCs w:val="20"/>
        </w:rPr>
      </w:pPr>
    </w:p>
    <w:sectPr w:rsidR="00EA4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0" w:right="850" w:bottom="1417" w:left="1755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18" w:rsidRDefault="00EA4F18">
      <w:pPr>
        <w:spacing w:after="0" w:line="240" w:lineRule="auto"/>
      </w:pPr>
      <w:r>
        <w:separator/>
      </w:r>
    </w:p>
  </w:endnote>
  <w:endnote w:type="continuationSeparator" w:id="0">
    <w:p w:rsidR="00EA4F18" w:rsidRDefault="00E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F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F18">
    <w:pPr>
      <w:pStyle w:val="ParagraphStyle"/>
      <w:rPr>
        <w:rStyle w:val="Normaltex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F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18" w:rsidRDefault="00EA4F18">
      <w:pPr>
        <w:spacing w:after="0" w:line="240" w:lineRule="auto"/>
      </w:pPr>
      <w:r>
        <w:separator/>
      </w:r>
    </w:p>
  </w:footnote>
  <w:footnote w:type="continuationSeparator" w:id="0">
    <w:p w:rsidR="00EA4F18" w:rsidRDefault="00EA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F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B2D4D">
    <w:pPr>
      <w:pStyle w:val="ParagraphStyle"/>
      <w:jc w:val="center"/>
    </w:pPr>
    <w:r>
      <w:rPr>
        <w:noProof/>
        <w:lang w:val="pt-BR"/>
      </w:rPr>
      <w:drawing>
        <wp:inline distT="0" distB="0" distL="0" distR="0">
          <wp:extent cx="5812155" cy="11290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F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D"/>
    <w:rsid w:val="00EA4F18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3F7B72-9B3D-4FCD-93A2-1BA9C73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Pr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2023-09-04T11:55:00Z</dcterms:created>
  <dcterms:modified xsi:type="dcterms:W3CDTF">2023-09-04T11:55:00Z</dcterms:modified>
</cp:coreProperties>
</file>